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73B4" w:rsidRPr="00EB6430" w:rsidRDefault="00F773B4" w:rsidP="00F773B4">
      <w:pPr>
        <w:ind w:left="7080"/>
        <w:rPr>
          <w:b/>
          <w:bCs/>
        </w:rPr>
      </w:pPr>
      <w:r w:rsidRPr="00EB6430">
        <w:rPr>
          <w:b/>
          <w:bCs/>
        </w:rPr>
        <w:t>Приложение № 1</w:t>
      </w:r>
    </w:p>
    <w:p w:rsidR="00F773B4" w:rsidRPr="00EB6430" w:rsidRDefault="00F773B4" w:rsidP="00F773B4">
      <w:pPr>
        <w:jc w:val="right"/>
        <w:rPr>
          <w:b/>
          <w:bCs/>
        </w:rPr>
      </w:pPr>
      <w:r w:rsidRPr="00EB6430">
        <w:rPr>
          <w:b/>
          <w:bCs/>
        </w:rPr>
        <w:t xml:space="preserve">к </w:t>
      </w:r>
      <w:proofErr w:type="spellStart"/>
      <w:r w:rsidRPr="00EB6430">
        <w:rPr>
          <w:b/>
          <w:bCs/>
        </w:rPr>
        <w:t>Сублицензионному</w:t>
      </w:r>
      <w:proofErr w:type="spellEnd"/>
      <w:r w:rsidRPr="00EB6430">
        <w:rPr>
          <w:b/>
          <w:bCs/>
        </w:rPr>
        <w:t xml:space="preserve"> договору № ________</w:t>
      </w:r>
      <w:r>
        <w:rPr>
          <w:b/>
        </w:rPr>
        <w:t>_____</w:t>
      </w:r>
      <w:r>
        <w:rPr>
          <w:b/>
          <w:bCs/>
        </w:rPr>
        <w:t xml:space="preserve"> 202   </w:t>
      </w:r>
      <w:r w:rsidRPr="00EB6430">
        <w:rPr>
          <w:b/>
          <w:bCs/>
        </w:rPr>
        <w:t xml:space="preserve"> г.</w:t>
      </w:r>
    </w:p>
    <w:p w:rsidR="00F773B4" w:rsidRPr="00EB6430" w:rsidRDefault="00F773B4" w:rsidP="00F773B4">
      <w:pPr>
        <w:ind w:left="720"/>
      </w:pPr>
    </w:p>
    <w:p w:rsidR="00F773B4" w:rsidRPr="00EB6430" w:rsidRDefault="00F773B4" w:rsidP="00F773B4">
      <w:pPr>
        <w:tabs>
          <w:tab w:val="left" w:pos="0"/>
          <w:tab w:val="center" w:pos="4677"/>
        </w:tabs>
        <w:jc w:val="center"/>
        <w:rPr>
          <w:snapToGrid w:val="0"/>
        </w:rPr>
      </w:pPr>
      <w:r>
        <w:rPr>
          <w:bCs/>
        </w:rPr>
        <w:t>Спецификация</w:t>
      </w:r>
    </w:p>
    <w:p w:rsidR="00F773B4" w:rsidRDefault="00F773B4" w:rsidP="00F773B4">
      <w:pPr>
        <w:tabs>
          <w:tab w:val="left" w:pos="0"/>
          <w:tab w:val="center" w:pos="4677"/>
        </w:tabs>
        <w:jc w:val="both"/>
        <w:rPr>
          <w:snapToGrid w:val="0"/>
        </w:rPr>
      </w:pPr>
      <w:r w:rsidRPr="00D17883">
        <w:rPr>
          <w:snapToGrid w:val="0"/>
        </w:rPr>
        <w:t>Наименование</w:t>
      </w:r>
      <w:r>
        <w:rPr>
          <w:snapToGrid w:val="0"/>
        </w:rPr>
        <w:t xml:space="preserve"> и количество </w:t>
      </w:r>
      <w:r w:rsidRPr="00D17883">
        <w:rPr>
          <w:snapToGrid w:val="0"/>
        </w:rPr>
        <w:t>программ для ЭВМ и Баз Данных</w:t>
      </w:r>
      <w:r>
        <w:rPr>
          <w:snapToGrid w:val="0"/>
        </w:rPr>
        <w:t xml:space="preserve"> и </w:t>
      </w:r>
      <w:r w:rsidRPr="00D17883">
        <w:rPr>
          <w:snapToGrid w:val="0"/>
        </w:rPr>
        <w:t xml:space="preserve">права на </w:t>
      </w:r>
      <w:r>
        <w:rPr>
          <w:snapToGrid w:val="0"/>
        </w:rPr>
        <w:t>ис</w:t>
      </w:r>
      <w:r w:rsidRPr="00D17883">
        <w:rPr>
          <w:snapToGrid w:val="0"/>
        </w:rPr>
        <w:t>пользование</w:t>
      </w:r>
      <w:r>
        <w:rPr>
          <w:snapToGrid w:val="0"/>
        </w:rPr>
        <w:t>:</w:t>
      </w:r>
    </w:p>
    <w:p w:rsidR="00F773B4" w:rsidRPr="00991F6B" w:rsidRDefault="00F773B4" w:rsidP="00F773B4">
      <w:pPr>
        <w:ind w:left="720" w:hanging="720"/>
      </w:pPr>
    </w:p>
    <w:tbl>
      <w:tblPr>
        <w:tblW w:w="4926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558"/>
        <w:gridCol w:w="5384"/>
        <w:gridCol w:w="833"/>
        <w:gridCol w:w="913"/>
        <w:gridCol w:w="1514"/>
      </w:tblGrid>
      <w:tr w:rsidR="00F773B4" w:rsidRPr="00EB6430" w:rsidTr="00897BB0">
        <w:trPr>
          <w:trHeight w:val="627"/>
          <w:tblHeader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3B4" w:rsidRPr="00EB6430" w:rsidRDefault="00F773B4" w:rsidP="00897BB0">
            <w:pPr>
              <w:jc w:val="center"/>
              <w:rPr>
                <w:b/>
                <w:bCs/>
              </w:rPr>
            </w:pPr>
            <w:r w:rsidRPr="00EB6430">
              <w:rPr>
                <w:b/>
                <w:bCs/>
              </w:rPr>
              <w:t>№</w:t>
            </w:r>
          </w:p>
        </w:tc>
        <w:tc>
          <w:tcPr>
            <w:tcW w:w="55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3B4" w:rsidRPr="00EB6430" w:rsidRDefault="00F773B4" w:rsidP="00897BB0">
            <w:pPr>
              <w:jc w:val="center"/>
              <w:rPr>
                <w:b/>
                <w:bCs/>
              </w:rPr>
            </w:pPr>
            <w:r w:rsidRPr="00EB6430">
              <w:rPr>
                <w:b/>
                <w:bCs/>
              </w:rPr>
              <w:t>Наименование передаваемых прав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3B4" w:rsidRPr="00EB6430" w:rsidRDefault="00F773B4" w:rsidP="00897BB0">
            <w:pPr>
              <w:jc w:val="center"/>
              <w:rPr>
                <w:b/>
                <w:bCs/>
              </w:rPr>
            </w:pPr>
            <w:r w:rsidRPr="00EB6430">
              <w:rPr>
                <w:b/>
                <w:bCs/>
              </w:rPr>
              <w:t>Цена</w:t>
            </w:r>
            <w:r>
              <w:rPr>
                <w:b/>
                <w:bCs/>
              </w:rPr>
              <w:t xml:space="preserve">, </w:t>
            </w:r>
            <w:proofErr w:type="spellStart"/>
            <w:r>
              <w:rPr>
                <w:b/>
                <w:bCs/>
              </w:rPr>
              <w:t>ед</w:t>
            </w:r>
            <w:proofErr w:type="spellEnd"/>
          </w:p>
        </w:tc>
        <w:tc>
          <w:tcPr>
            <w:tcW w:w="9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773B4" w:rsidRPr="00EB6430" w:rsidRDefault="00F773B4" w:rsidP="00897BB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Кол-</w:t>
            </w:r>
            <w:r w:rsidRPr="00EB6430">
              <w:rPr>
                <w:b/>
                <w:bCs/>
              </w:rPr>
              <w:t>во</w:t>
            </w:r>
          </w:p>
        </w:tc>
        <w:tc>
          <w:tcPr>
            <w:tcW w:w="155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3B4" w:rsidRPr="00EB6430" w:rsidRDefault="00F773B4" w:rsidP="00897BB0">
            <w:pPr>
              <w:jc w:val="center"/>
              <w:rPr>
                <w:b/>
                <w:bCs/>
              </w:rPr>
            </w:pPr>
            <w:r w:rsidRPr="00EB6430">
              <w:rPr>
                <w:b/>
                <w:bCs/>
              </w:rPr>
              <w:t>Стоимость</w:t>
            </w:r>
            <w:r>
              <w:rPr>
                <w:b/>
                <w:bCs/>
              </w:rPr>
              <w:t>, руб.</w:t>
            </w:r>
          </w:p>
        </w:tc>
      </w:tr>
      <w:tr w:rsidR="00F773B4" w:rsidRPr="00EB6430" w:rsidTr="00897BB0">
        <w:trPr>
          <w:trHeight w:val="110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3B4" w:rsidRPr="00EB6430" w:rsidRDefault="00F773B4" w:rsidP="00897BB0">
            <w:r w:rsidRPr="00EB6430">
              <w:t>1</w:t>
            </w:r>
          </w:p>
        </w:tc>
        <w:tc>
          <w:tcPr>
            <w:tcW w:w="5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73B4" w:rsidRPr="00EB6430" w:rsidRDefault="00F773B4" w:rsidP="00897BB0">
            <w:pPr>
              <w:pStyle w:val="Default"/>
            </w:pPr>
            <w:r>
              <w:t>Право на использование обновлений БД «ГЭСН-2020, ФЕР-2020 в формате программы для ЭВМ «Программный комплекс «Гранд-Смета»» в течение года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3B4" w:rsidRPr="00EB6430" w:rsidRDefault="00F773B4" w:rsidP="00897BB0"/>
        </w:tc>
        <w:tc>
          <w:tcPr>
            <w:tcW w:w="9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3B4" w:rsidRPr="00EB6430" w:rsidRDefault="00F773B4" w:rsidP="00F773B4">
            <w:pPr>
              <w:jc w:val="center"/>
            </w:pPr>
            <w:r w:rsidRPr="00EB6430">
              <w:t>6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3B4" w:rsidRPr="00EB6430" w:rsidRDefault="00F773B4" w:rsidP="00897BB0"/>
        </w:tc>
      </w:tr>
      <w:tr w:rsidR="00F773B4" w:rsidRPr="00EB6430" w:rsidTr="00897BB0">
        <w:trPr>
          <w:trHeight w:val="7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3B4" w:rsidRPr="00EB6430" w:rsidRDefault="00F773B4" w:rsidP="00897BB0">
            <w:r w:rsidRPr="00EB6430">
              <w:t>2</w:t>
            </w:r>
          </w:p>
        </w:tc>
        <w:tc>
          <w:tcPr>
            <w:tcW w:w="5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73B4" w:rsidRPr="00EB6430" w:rsidRDefault="00F773B4" w:rsidP="00897BB0">
            <w:pPr>
              <w:pStyle w:val="Default"/>
            </w:pPr>
            <w:r>
              <w:t>Право на использование обновлений версий программы для ЭВМ «Гранд-Смета» в течение года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3B4" w:rsidRPr="00EB6430" w:rsidRDefault="00F773B4" w:rsidP="00897BB0"/>
        </w:tc>
        <w:tc>
          <w:tcPr>
            <w:tcW w:w="9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3B4" w:rsidRPr="00EB6430" w:rsidRDefault="00F773B4" w:rsidP="00F773B4">
            <w:pPr>
              <w:jc w:val="center"/>
            </w:pPr>
            <w:r w:rsidRPr="00EB6430">
              <w:t>6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3B4" w:rsidRPr="00EB6430" w:rsidRDefault="00F773B4" w:rsidP="00897BB0"/>
        </w:tc>
      </w:tr>
      <w:tr w:rsidR="00F773B4" w:rsidRPr="00EB6430" w:rsidTr="00897BB0">
        <w:trPr>
          <w:trHeight w:val="136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3B4" w:rsidRPr="00EB6430" w:rsidRDefault="00F773B4" w:rsidP="00897BB0">
            <w:r w:rsidRPr="00EB6430">
              <w:t>3</w:t>
            </w:r>
          </w:p>
        </w:tc>
        <w:tc>
          <w:tcPr>
            <w:tcW w:w="5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73B4" w:rsidRPr="00EB6430" w:rsidRDefault="00F773B4" w:rsidP="00897BB0">
            <w:r w:rsidRPr="000F6234">
              <w:t>Право на использование БД «Индексы пересчета сметной стоимости строительства по регионам РФ в формате Программы для ЭВМ «Программный комплекс «ГРАНД-Смета»». Раздел «Ярославская область», «Каталоги текущих цен в строительстве по регионам РФ в формате Программы для ЭВМ «Программный комплекс «ГРАНД-Смета»». Раздел «Ярославская область»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3B4" w:rsidRPr="00EB6430" w:rsidRDefault="00F773B4" w:rsidP="00897BB0"/>
        </w:tc>
        <w:tc>
          <w:tcPr>
            <w:tcW w:w="9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3B4" w:rsidRPr="00EB6430" w:rsidRDefault="00F773B4" w:rsidP="00F773B4">
            <w:pPr>
              <w:jc w:val="center"/>
            </w:pPr>
            <w:r>
              <w:t>72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3B4" w:rsidRPr="00EB6430" w:rsidRDefault="00F773B4" w:rsidP="00897BB0"/>
        </w:tc>
      </w:tr>
      <w:tr w:rsidR="00F773B4" w:rsidRPr="00EB6430" w:rsidTr="00897BB0">
        <w:trPr>
          <w:trHeight w:val="187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3B4" w:rsidRPr="00EB6430" w:rsidRDefault="00F773B4" w:rsidP="00897BB0">
            <w:r>
              <w:t>4</w:t>
            </w:r>
          </w:p>
        </w:tc>
        <w:tc>
          <w:tcPr>
            <w:tcW w:w="5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73B4" w:rsidRDefault="00F773B4" w:rsidP="00897BB0">
            <w:pPr>
              <w:pStyle w:val="Default"/>
              <w:ind w:firstLine="43"/>
            </w:pPr>
            <w:r w:rsidRPr="00ED3F59">
              <w:t>Право на использование БД «Каталог текущих цен в строительстве (КТЦ) и Расчетные индексы пересчета». Раздел "Индексы пересчета стоимости СМР к актуальной редакции ФЕР-2020г. (Ярославская область)" (ООО «</w:t>
            </w:r>
            <w:proofErr w:type="spellStart"/>
            <w:r w:rsidRPr="00ED3F59">
              <w:t>Стройинформресурс</w:t>
            </w:r>
            <w:proofErr w:type="spellEnd"/>
            <w:r w:rsidRPr="00ED3F59">
              <w:t>»), за 1 мес.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3B4" w:rsidRPr="00EB6430" w:rsidRDefault="00F773B4" w:rsidP="00897BB0"/>
        </w:tc>
        <w:tc>
          <w:tcPr>
            <w:tcW w:w="9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3B4" w:rsidRDefault="00F773B4" w:rsidP="00F773B4">
            <w:pPr>
              <w:jc w:val="center"/>
            </w:pPr>
            <w:r>
              <w:t>72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3B4" w:rsidRPr="00EB6430" w:rsidRDefault="00F773B4" w:rsidP="00897BB0"/>
        </w:tc>
      </w:tr>
      <w:tr w:rsidR="00F773B4" w:rsidRPr="00EB6430" w:rsidTr="00897BB0">
        <w:trPr>
          <w:trHeight w:val="136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3B4" w:rsidRDefault="00F773B4" w:rsidP="00897BB0">
            <w:r>
              <w:t>5</w:t>
            </w:r>
          </w:p>
        </w:tc>
        <w:tc>
          <w:tcPr>
            <w:tcW w:w="5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73B4" w:rsidRDefault="00F773B4" w:rsidP="00897BB0">
            <w:pPr>
              <w:pStyle w:val="Default"/>
              <w:ind w:firstLine="43"/>
            </w:pPr>
            <w:r w:rsidRPr="000F6234">
              <w:t>Право на использование базы данных «Каталог текущих цен в строительстве (КТЦ) и Расчетные индексы пересчета». Раздел "Каталог текущих цен в строительстве к ФЕР-2001 в актуальной редакции 2020г. (Ярославская область)" (ООО «</w:t>
            </w:r>
            <w:proofErr w:type="spellStart"/>
            <w:r w:rsidRPr="000F6234">
              <w:t>Стройинформресурс</w:t>
            </w:r>
            <w:proofErr w:type="spellEnd"/>
            <w:r w:rsidRPr="000F6234">
              <w:t>»), за 1 мес.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3B4" w:rsidRPr="00EB6430" w:rsidRDefault="00F773B4" w:rsidP="00897BB0"/>
        </w:tc>
        <w:tc>
          <w:tcPr>
            <w:tcW w:w="9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3B4" w:rsidRDefault="00F773B4" w:rsidP="00F773B4">
            <w:pPr>
              <w:jc w:val="center"/>
            </w:pPr>
            <w:r>
              <w:t>72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3B4" w:rsidRPr="00EB6430" w:rsidRDefault="00F773B4" w:rsidP="00897BB0"/>
        </w:tc>
      </w:tr>
      <w:tr w:rsidR="00F773B4" w:rsidRPr="00EB6430" w:rsidTr="00897BB0">
        <w:trPr>
          <w:trHeight w:val="100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3B4" w:rsidRDefault="00F773B4" w:rsidP="00897BB0">
            <w:r>
              <w:t>6</w:t>
            </w:r>
          </w:p>
        </w:tc>
        <w:tc>
          <w:tcPr>
            <w:tcW w:w="5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73B4" w:rsidRPr="0032761B" w:rsidRDefault="00F773B4" w:rsidP="00897BB0">
            <w:pPr>
              <w:rPr>
                <w:color w:val="000000"/>
              </w:rPr>
            </w:pPr>
            <w:r w:rsidRPr="0032761B">
              <w:rPr>
                <w:color w:val="000000"/>
                <w:spacing w:val="2"/>
                <w:shd w:val="clear" w:color="auto" w:fill="FFFFFF"/>
              </w:rPr>
              <w:t xml:space="preserve">Право на использование программы для ЭВМ «ГРАНД-Смета», версия 2021.2 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3B4" w:rsidRDefault="00F773B4" w:rsidP="00897BB0">
            <w:pPr>
              <w:jc w:val="right"/>
            </w:pPr>
          </w:p>
        </w:tc>
        <w:tc>
          <w:tcPr>
            <w:tcW w:w="9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3B4" w:rsidRDefault="00F773B4" w:rsidP="00897B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3B4" w:rsidRPr="00EB6430" w:rsidRDefault="00F773B4" w:rsidP="00897BB0"/>
        </w:tc>
      </w:tr>
      <w:tr w:rsidR="00F773B4" w:rsidRPr="00EB6430" w:rsidTr="00897BB0">
        <w:trPr>
          <w:trHeight w:val="9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3B4" w:rsidRDefault="00F773B4" w:rsidP="00897BB0">
            <w:r>
              <w:t>7</w:t>
            </w:r>
          </w:p>
        </w:tc>
        <w:tc>
          <w:tcPr>
            <w:tcW w:w="5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73B4" w:rsidRPr="0032761B" w:rsidRDefault="00F773B4" w:rsidP="00897BB0">
            <w:pPr>
              <w:rPr>
                <w:color w:val="000000"/>
              </w:rPr>
            </w:pPr>
            <w:r w:rsidRPr="0032761B">
              <w:rPr>
                <w:color w:val="000000"/>
                <w:spacing w:val="2"/>
                <w:shd w:val="clear" w:color="auto" w:fill="FFFFFF"/>
              </w:rPr>
              <w:t xml:space="preserve">Право на использование обновлений версий программы для ЭВМ «ГРАНД-Смета» в течение года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3B4" w:rsidRDefault="00F773B4" w:rsidP="00897BB0">
            <w:pPr>
              <w:jc w:val="right"/>
            </w:pPr>
          </w:p>
        </w:tc>
        <w:tc>
          <w:tcPr>
            <w:tcW w:w="9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3B4" w:rsidRDefault="00F773B4" w:rsidP="00897B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3B4" w:rsidRPr="00EB6430" w:rsidRDefault="00F773B4" w:rsidP="00897BB0"/>
        </w:tc>
      </w:tr>
      <w:tr w:rsidR="00F773B4" w:rsidRPr="00EB6430" w:rsidTr="00897BB0">
        <w:trPr>
          <w:trHeight w:val="136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3B4" w:rsidRDefault="00F773B4" w:rsidP="00897BB0">
            <w:r>
              <w:t>8</w:t>
            </w:r>
          </w:p>
        </w:tc>
        <w:tc>
          <w:tcPr>
            <w:tcW w:w="5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73B4" w:rsidRPr="0032761B" w:rsidRDefault="00F773B4" w:rsidP="00897BB0">
            <w:pPr>
              <w:rPr>
                <w:color w:val="000000"/>
              </w:rPr>
            </w:pPr>
            <w:r w:rsidRPr="0032761B">
              <w:rPr>
                <w:color w:val="000000"/>
                <w:spacing w:val="2"/>
                <w:shd w:val="clear" w:color="auto" w:fill="FFFFFF"/>
              </w:rPr>
              <w:t xml:space="preserve">Право на использование обновлений БД «ГЭСН-2020, ФЕР-2020 в формате программы для ЭВМ «Программный комплекс «ГРАНД-Смета»» в течение года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3B4" w:rsidRDefault="00F773B4" w:rsidP="00897BB0">
            <w:pPr>
              <w:jc w:val="right"/>
            </w:pPr>
          </w:p>
        </w:tc>
        <w:tc>
          <w:tcPr>
            <w:tcW w:w="9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3B4" w:rsidRDefault="00F773B4" w:rsidP="00897B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3B4" w:rsidRPr="00EB6430" w:rsidRDefault="00F773B4" w:rsidP="00897BB0"/>
        </w:tc>
      </w:tr>
      <w:tr w:rsidR="00F773B4" w:rsidRPr="00EB6430" w:rsidTr="00897BB0">
        <w:trPr>
          <w:trHeight w:val="136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3B4" w:rsidRDefault="00F773B4" w:rsidP="00897BB0">
            <w:r>
              <w:lastRenderedPageBreak/>
              <w:t>9</w:t>
            </w:r>
          </w:p>
        </w:tc>
        <w:tc>
          <w:tcPr>
            <w:tcW w:w="5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73B4" w:rsidRPr="00F2160E" w:rsidRDefault="00F773B4" w:rsidP="00897BB0">
            <w:pPr>
              <w:rPr>
                <w:color w:val="000000"/>
                <w:spacing w:val="2"/>
                <w:shd w:val="clear" w:color="auto" w:fill="FFFFFF"/>
              </w:rPr>
            </w:pPr>
            <w:r w:rsidRPr="0032761B">
              <w:rPr>
                <w:color w:val="000000"/>
                <w:spacing w:val="2"/>
                <w:shd w:val="clear" w:color="auto" w:fill="FFFFFF"/>
              </w:rPr>
              <w:t>Право на использование БД «ГЭСН-2020, ФЕР-2020 в формате программы для ЭВМ «Программный комплекс «ГРАНД-Смета»»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3B4" w:rsidRDefault="00F773B4" w:rsidP="00897BB0">
            <w:pPr>
              <w:jc w:val="right"/>
            </w:pPr>
          </w:p>
        </w:tc>
        <w:tc>
          <w:tcPr>
            <w:tcW w:w="9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3B4" w:rsidRDefault="00F773B4" w:rsidP="00897B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3B4" w:rsidRPr="00EB6430" w:rsidRDefault="00F773B4" w:rsidP="00897BB0"/>
        </w:tc>
      </w:tr>
      <w:tr w:rsidR="00F773B4" w:rsidRPr="00EB6430" w:rsidTr="00897BB0">
        <w:trPr>
          <w:trHeight w:val="136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3B4" w:rsidRDefault="00F773B4" w:rsidP="00897BB0">
            <w:r>
              <w:t>10</w:t>
            </w:r>
          </w:p>
        </w:tc>
        <w:tc>
          <w:tcPr>
            <w:tcW w:w="5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73B4" w:rsidRPr="00F773B4" w:rsidRDefault="00F773B4" w:rsidP="00897BB0">
            <w:pPr>
              <w:rPr>
                <w:color w:val="000000"/>
              </w:rPr>
            </w:pPr>
            <w:r w:rsidRPr="00F773B4">
              <w:rPr>
                <w:color w:val="000000"/>
              </w:rPr>
              <w:t>Право на использование БД «Нормы и расценки на новые технологии в строительстве в формате Программы для ЭВМ «Программный</w:t>
            </w:r>
            <w:r>
              <w:rPr>
                <w:color w:val="000000"/>
              </w:rPr>
              <w:t xml:space="preserve"> комплекс «ГРАНД-Смета»</w:t>
            </w:r>
            <w:r w:rsidRPr="00F773B4">
              <w:rPr>
                <w:color w:val="000000"/>
              </w:rPr>
              <w:t>». Раздел «Сборник средних сметных цен на основные строительные ресурсы в СПБ и Российской Федерации (ССЦ)»</w:t>
            </w:r>
          </w:p>
          <w:p w:rsidR="00F773B4" w:rsidRPr="00F773B4" w:rsidRDefault="00F773B4" w:rsidP="00897BB0">
            <w:pPr>
              <w:rPr>
                <w:color w:val="000000"/>
              </w:rPr>
            </w:pPr>
            <w:r w:rsidRPr="00F773B4">
              <w:rPr>
                <w:color w:val="000000"/>
              </w:rPr>
              <w:t>на 6 ключей с августа 2021 по апрель 2022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3B4" w:rsidRDefault="00F773B4" w:rsidP="00897BB0">
            <w:pPr>
              <w:jc w:val="right"/>
            </w:pPr>
          </w:p>
        </w:tc>
        <w:tc>
          <w:tcPr>
            <w:tcW w:w="9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3B4" w:rsidRDefault="00F773B4" w:rsidP="00897B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3B4" w:rsidRPr="00EB6430" w:rsidRDefault="00F773B4" w:rsidP="00897BB0"/>
        </w:tc>
      </w:tr>
      <w:tr w:rsidR="00F773B4" w:rsidRPr="00EB6430" w:rsidTr="00897BB0">
        <w:trPr>
          <w:trHeight w:val="136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3B4" w:rsidRDefault="00F773B4" w:rsidP="00897BB0">
            <w:r>
              <w:t>11</w:t>
            </w:r>
          </w:p>
        </w:tc>
        <w:tc>
          <w:tcPr>
            <w:tcW w:w="5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73B4" w:rsidRPr="00F773B4" w:rsidRDefault="00F773B4" w:rsidP="00897BB0">
            <w:pPr>
              <w:rPr>
                <w:color w:val="000000"/>
              </w:rPr>
            </w:pPr>
            <w:r w:rsidRPr="00F773B4">
              <w:t>Право на использование БД «Индексы пересчета сметной стоимости стр</w:t>
            </w:r>
            <w:bookmarkStart w:id="0" w:name="_GoBack"/>
            <w:bookmarkEnd w:id="0"/>
            <w:r w:rsidRPr="00F773B4">
              <w:t>оительства по регионам РФ в формате Программы для ЭВМ «Программный комплекс «ГРАНД-Смета»». Раздел «Ярославская область», «Каталоги текущих цен в строительстве по регионам РФ в формате Программы для ЭВМ «Программный комплекс «ГРАНД-Смета»». Раздел «Ярославская область» на один год на одно рабочее место (с даты подписания договора)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3B4" w:rsidRDefault="00F773B4" w:rsidP="00897BB0">
            <w:pPr>
              <w:jc w:val="right"/>
            </w:pPr>
          </w:p>
        </w:tc>
        <w:tc>
          <w:tcPr>
            <w:tcW w:w="9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3B4" w:rsidRDefault="00F773B4" w:rsidP="00897B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3B4" w:rsidRPr="00EB6430" w:rsidRDefault="00F773B4" w:rsidP="00897BB0"/>
        </w:tc>
      </w:tr>
      <w:tr w:rsidR="00F773B4" w:rsidRPr="00EB6430" w:rsidTr="00897BB0">
        <w:trPr>
          <w:trHeight w:val="315"/>
        </w:trPr>
        <w:tc>
          <w:tcPr>
            <w:tcW w:w="78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73B4" w:rsidRPr="00EB6430" w:rsidRDefault="00F773B4" w:rsidP="00897BB0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ИТОГО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73B4" w:rsidRPr="00EB6430" w:rsidRDefault="00F773B4" w:rsidP="00897BB0">
            <w:pPr>
              <w:jc w:val="right"/>
              <w:rPr>
                <w:b/>
              </w:rPr>
            </w:pPr>
          </w:p>
        </w:tc>
      </w:tr>
    </w:tbl>
    <w:p w:rsidR="00F773B4" w:rsidRDefault="00F773B4" w:rsidP="00F773B4">
      <w:pPr>
        <w:jc w:val="both"/>
        <w:outlineLvl w:val="0"/>
      </w:pPr>
    </w:p>
    <w:p w:rsidR="00F773B4" w:rsidRDefault="00F773B4" w:rsidP="00F773B4">
      <w:pPr>
        <w:ind w:firstLine="708"/>
        <w:jc w:val="both"/>
        <w:outlineLvl w:val="0"/>
        <w:rPr>
          <w:snapToGrid w:val="0"/>
        </w:rPr>
      </w:pPr>
      <w:r w:rsidRPr="00EB6430">
        <w:t xml:space="preserve">Итого сумма, подлежащая уплате Сублицензиатом по Договору: </w:t>
      </w:r>
      <w:r>
        <w:t>_________</w:t>
      </w:r>
      <w:r w:rsidRPr="00BC3BB9">
        <w:t xml:space="preserve"> (</w:t>
      </w:r>
      <w:r>
        <w:t>_______________)</w:t>
      </w:r>
      <w:r w:rsidRPr="00EB6430">
        <w:t xml:space="preserve"> </w:t>
      </w:r>
      <w:r>
        <w:t>рублей _____</w:t>
      </w:r>
      <w:r w:rsidRPr="00EB6430">
        <w:t>копеек.</w:t>
      </w:r>
      <w:r>
        <w:t>, кроме того</w:t>
      </w:r>
      <w:r w:rsidRPr="00EB6430">
        <w:t xml:space="preserve"> НДС </w:t>
      </w:r>
      <w:r>
        <w:t>________________ руб.</w:t>
      </w:r>
    </w:p>
    <w:p w:rsidR="00F773B4" w:rsidRPr="00EB6430" w:rsidRDefault="00F773B4" w:rsidP="00F773B4">
      <w:pPr>
        <w:jc w:val="both"/>
        <w:outlineLvl w:val="0"/>
        <w:rPr>
          <w:snapToGrid w:val="0"/>
        </w:rPr>
      </w:pPr>
    </w:p>
    <w:tbl>
      <w:tblPr>
        <w:tblW w:w="5001" w:type="pct"/>
        <w:tblInd w:w="93" w:type="dxa"/>
        <w:tblLayout w:type="fixed"/>
        <w:tblLook w:val="04A0" w:firstRow="1" w:lastRow="0" w:firstColumn="1" w:lastColumn="0" w:noHBand="0" w:noVBand="1"/>
      </w:tblPr>
      <w:tblGrid>
        <w:gridCol w:w="4679"/>
        <w:gridCol w:w="4678"/>
      </w:tblGrid>
      <w:tr w:rsidR="00F773B4" w:rsidRPr="00EB6430" w:rsidTr="00897BB0">
        <w:trPr>
          <w:trHeight w:val="315"/>
        </w:trPr>
        <w:tc>
          <w:tcPr>
            <w:tcW w:w="4786" w:type="dxa"/>
            <w:shd w:val="clear" w:color="auto" w:fill="auto"/>
            <w:noWrap/>
            <w:vAlign w:val="bottom"/>
          </w:tcPr>
          <w:p w:rsidR="00F773B4" w:rsidRPr="00EB6430" w:rsidRDefault="00F773B4" w:rsidP="00897BB0">
            <w:r w:rsidRPr="00EB6430">
              <w:t>От Сублицензиара:</w:t>
            </w:r>
          </w:p>
        </w:tc>
        <w:tc>
          <w:tcPr>
            <w:tcW w:w="4786" w:type="dxa"/>
            <w:shd w:val="clear" w:color="auto" w:fill="auto"/>
            <w:noWrap/>
            <w:vAlign w:val="bottom"/>
          </w:tcPr>
          <w:p w:rsidR="00F773B4" w:rsidRPr="00EB6430" w:rsidRDefault="00F773B4" w:rsidP="00897BB0">
            <w:r w:rsidRPr="00EB6430">
              <w:t>От Сублицензиата:</w:t>
            </w:r>
          </w:p>
        </w:tc>
      </w:tr>
      <w:tr w:rsidR="00F773B4" w:rsidRPr="00EB6430" w:rsidTr="00897BB0">
        <w:trPr>
          <w:trHeight w:val="627"/>
        </w:trPr>
        <w:tc>
          <w:tcPr>
            <w:tcW w:w="4786" w:type="dxa"/>
            <w:shd w:val="clear" w:color="auto" w:fill="auto"/>
          </w:tcPr>
          <w:p w:rsidR="00F773B4" w:rsidRPr="00BD7512" w:rsidRDefault="00F773B4" w:rsidP="00897BB0"/>
          <w:p w:rsidR="00F773B4" w:rsidRDefault="00F773B4" w:rsidP="00897BB0"/>
          <w:p w:rsidR="00F773B4" w:rsidRDefault="00F773B4" w:rsidP="00897BB0"/>
          <w:p w:rsidR="00F773B4" w:rsidRDefault="00F773B4" w:rsidP="00897BB0"/>
          <w:p w:rsidR="00F773B4" w:rsidRPr="00BD7512" w:rsidRDefault="00F773B4" w:rsidP="00897BB0"/>
          <w:p w:rsidR="00F773B4" w:rsidRPr="00BD7512" w:rsidRDefault="00F773B4" w:rsidP="00897BB0">
            <w:pPr>
              <w:pStyle w:val="1"/>
              <w:spacing w:before="60"/>
              <w:ind w:right="-2"/>
              <w:rPr>
                <w:szCs w:val="24"/>
              </w:rPr>
            </w:pPr>
            <w:r w:rsidRPr="00BD7512">
              <w:rPr>
                <w:szCs w:val="24"/>
              </w:rPr>
              <w:t xml:space="preserve">___________________ </w:t>
            </w:r>
          </w:p>
          <w:p w:rsidR="00F773B4" w:rsidRPr="00BD7512" w:rsidRDefault="00F773B4" w:rsidP="00897BB0">
            <w:pPr>
              <w:pStyle w:val="1"/>
              <w:spacing w:before="60"/>
              <w:ind w:right="-2"/>
              <w:rPr>
                <w:szCs w:val="24"/>
              </w:rPr>
            </w:pPr>
          </w:p>
        </w:tc>
        <w:tc>
          <w:tcPr>
            <w:tcW w:w="4786" w:type="dxa"/>
            <w:shd w:val="clear" w:color="auto" w:fill="auto"/>
          </w:tcPr>
          <w:p w:rsidR="00F773B4" w:rsidRPr="00BD7512" w:rsidRDefault="00F773B4" w:rsidP="00897BB0">
            <w:r w:rsidRPr="00BD7512">
              <w:t>Генеральный ди</w:t>
            </w:r>
            <w:r>
              <w:t>ректор</w:t>
            </w:r>
          </w:p>
          <w:p w:rsidR="00F773B4" w:rsidRPr="00BD7512" w:rsidRDefault="00F773B4" w:rsidP="00897BB0">
            <w:pPr>
              <w:tabs>
                <w:tab w:val="left" w:pos="555"/>
              </w:tabs>
            </w:pPr>
            <w:r w:rsidRPr="00BD7512">
              <w:t>ПАО «</w:t>
            </w:r>
            <w:proofErr w:type="spellStart"/>
            <w:r w:rsidRPr="00BD7512">
              <w:t>Славнефть</w:t>
            </w:r>
            <w:proofErr w:type="spellEnd"/>
            <w:r w:rsidRPr="00BD7512">
              <w:t>-ЯНОС»</w:t>
            </w:r>
          </w:p>
          <w:p w:rsidR="00F773B4" w:rsidRPr="00BD7512" w:rsidRDefault="00F773B4" w:rsidP="00897BB0"/>
          <w:p w:rsidR="00F773B4" w:rsidRPr="00BD7512" w:rsidRDefault="00F773B4" w:rsidP="00897BB0"/>
          <w:p w:rsidR="00F773B4" w:rsidRPr="00BD7512" w:rsidRDefault="00F773B4" w:rsidP="00897BB0"/>
          <w:p w:rsidR="00F773B4" w:rsidRPr="00BD7512" w:rsidRDefault="00F773B4" w:rsidP="00897BB0">
            <w:r w:rsidRPr="00BD7512">
              <w:t>____________________ Н.В. Карпов</w:t>
            </w:r>
          </w:p>
        </w:tc>
      </w:tr>
      <w:tr w:rsidR="00F773B4" w:rsidRPr="00EB6430" w:rsidTr="00897BB0">
        <w:trPr>
          <w:trHeight w:val="327"/>
        </w:trPr>
        <w:tc>
          <w:tcPr>
            <w:tcW w:w="4786" w:type="dxa"/>
            <w:shd w:val="clear" w:color="auto" w:fill="auto"/>
          </w:tcPr>
          <w:p w:rsidR="00F773B4" w:rsidRPr="00BD7512" w:rsidRDefault="00F773B4" w:rsidP="00897BB0">
            <w:pPr>
              <w:pStyle w:val="1"/>
              <w:spacing w:before="60"/>
              <w:ind w:right="-2"/>
              <w:rPr>
                <w:szCs w:val="24"/>
              </w:rPr>
            </w:pPr>
          </w:p>
        </w:tc>
        <w:tc>
          <w:tcPr>
            <w:tcW w:w="4786" w:type="dxa"/>
            <w:shd w:val="clear" w:color="auto" w:fill="auto"/>
          </w:tcPr>
          <w:p w:rsidR="00F773B4" w:rsidRPr="00BD7512" w:rsidRDefault="00F773B4" w:rsidP="00897BB0">
            <w:pPr>
              <w:pStyle w:val="1"/>
              <w:spacing w:before="60"/>
              <w:ind w:left="-534" w:right="-2" w:firstLine="534"/>
              <w:rPr>
                <w:szCs w:val="24"/>
              </w:rPr>
            </w:pPr>
          </w:p>
        </w:tc>
      </w:tr>
    </w:tbl>
    <w:p w:rsidR="00927AFD" w:rsidRDefault="00927AFD"/>
    <w:sectPr w:rsidR="00927A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182A"/>
    <w:rsid w:val="00927AFD"/>
    <w:rsid w:val="00B6182A"/>
    <w:rsid w:val="00F773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966B61"/>
  <w15:chartTrackingRefBased/>
  <w15:docId w15:val="{5955CCDB-259D-478D-9A9F-69316E8760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73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F773B4"/>
    <w:pPr>
      <w:spacing w:after="0" w:line="240" w:lineRule="auto"/>
      <w:ind w:right="284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Default">
    <w:name w:val="Default"/>
    <w:rsid w:val="00F773B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414</Words>
  <Characters>2361</Characters>
  <Application>Microsoft Office Word</Application>
  <DocSecurity>0</DocSecurity>
  <Lines>19</Lines>
  <Paragraphs>5</Paragraphs>
  <ScaleCrop>false</ScaleCrop>
  <Company/>
  <LinksUpToDate>false</LinksUpToDate>
  <CharactersWithSpaces>2770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IlichevaEA</dc:creator>
  <cp:keywords/>
  <dc:description/>
  <cp:lastModifiedBy>IlichevaEA</cp:lastModifiedBy>
  <cp:revision>2</cp:revision>
  <dcterms:created xsi:type="dcterms:W3CDTF">2021-11-30T08:11:00Z</dcterms:created>
  <dcterms:modified xsi:type="dcterms:W3CDTF">2021-11-30T08:13:00Z</dcterms:modified>
</cp:coreProperties>
</file>